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378" w:rsidRDefault="00A43378" w:rsidP="00A43378">
      <w:pPr>
        <w:ind w:left="-360"/>
      </w:pPr>
      <w:bookmarkStart w:id="0" w:name="_GoBack"/>
      <w:bookmarkEnd w:id="0"/>
      <w:r>
        <w:t>COMBAT VETERANS MOTORCYCLE ASSOCIATION</w:t>
      </w:r>
    </w:p>
    <w:p w:rsidR="00A43378" w:rsidRDefault="00A43378" w:rsidP="00A43378">
      <w:pPr>
        <w:ind w:left="-360"/>
      </w:pPr>
      <w:r>
        <w:t>Texas State Representative</w:t>
      </w:r>
    </w:p>
    <w:p w:rsidR="00A43378" w:rsidRDefault="00A43378" w:rsidP="00A43378">
      <w:pPr>
        <w:ind w:left="-360"/>
      </w:pPr>
      <w:r>
        <w:t>824 County Road 3150</w:t>
      </w:r>
    </w:p>
    <w:p w:rsidR="00A43378" w:rsidRDefault="00A43378" w:rsidP="00A43378">
      <w:pPr>
        <w:ind w:left="-360"/>
      </w:pPr>
      <w:r>
        <w:t>Kempner, Texas 76539</w:t>
      </w:r>
    </w:p>
    <w:p w:rsidR="00A43378" w:rsidRDefault="00A43378" w:rsidP="00A43378">
      <w:pPr>
        <w:ind w:left="-360"/>
      </w:pPr>
    </w:p>
    <w:p w:rsidR="00A43378" w:rsidRDefault="00A43378" w:rsidP="00A43378">
      <w:pPr>
        <w:ind w:left="-360"/>
      </w:pPr>
      <w:r>
        <w:t>CVMA-TX MEMORANDUM FOR RECORD SEPTEMBER 26, 2017</w:t>
      </w:r>
    </w:p>
    <w:p w:rsidR="00A43378" w:rsidRDefault="00A43378" w:rsidP="00A43378">
      <w:pPr>
        <w:ind w:left="-360"/>
      </w:pPr>
    </w:p>
    <w:p w:rsidR="00A43378" w:rsidRDefault="00A43378" w:rsidP="00A43378">
      <w:pPr>
        <w:ind w:left="-360"/>
      </w:pPr>
      <w:r>
        <w:t>SUBJECT: TEXAS STATE CVMA POLICY FOR WEAR OF FLAG AND OUTLINE PATCHES</w:t>
      </w:r>
    </w:p>
    <w:p w:rsidR="00A43378" w:rsidRDefault="00A43378" w:rsidP="00A43378">
      <w:pPr>
        <w:ind w:left="-360"/>
      </w:pPr>
    </w:p>
    <w:p w:rsidR="00A43378" w:rsidRDefault="00A43378" w:rsidP="00A43378">
      <w:pPr>
        <w:pStyle w:val="ListParagraph"/>
        <w:numPr>
          <w:ilvl w:val="0"/>
          <w:numId w:val="2"/>
        </w:numPr>
      </w:pPr>
      <w:r>
        <w:t>US FLAG OR REPRESENTATIONS OF THE US FLAG:</w:t>
      </w:r>
    </w:p>
    <w:p w:rsidR="00A43378" w:rsidRDefault="00A43378" w:rsidP="00A43378">
      <w:pPr>
        <w:pStyle w:val="ListParagraph"/>
        <w:numPr>
          <w:ilvl w:val="1"/>
          <w:numId w:val="2"/>
        </w:numPr>
        <w:ind w:left="360" w:hanging="270"/>
      </w:pPr>
      <w:r>
        <w:t>The US Flag will be worn to appear higher than all patches on the vest. At no time will the US flag appear to be lower than any patch, either front or back of the vest.</w:t>
      </w:r>
    </w:p>
    <w:p w:rsidR="00A43378" w:rsidRDefault="00A43378" w:rsidP="00A43378">
      <w:pPr>
        <w:pStyle w:val="ListParagraph"/>
        <w:numPr>
          <w:ilvl w:val="1"/>
          <w:numId w:val="2"/>
        </w:numPr>
        <w:ind w:left="360" w:hanging="270"/>
      </w:pPr>
      <w:r>
        <w:t>This shall include any representation of the US Flag where the US Flag is part of a larger patch.</w:t>
      </w:r>
    </w:p>
    <w:p w:rsidR="00A43378" w:rsidRDefault="00A43378" w:rsidP="00A43378">
      <w:pPr>
        <w:pStyle w:val="ListParagraph"/>
        <w:numPr>
          <w:ilvl w:val="1"/>
          <w:numId w:val="2"/>
        </w:numPr>
        <w:ind w:left="360" w:hanging="270"/>
      </w:pPr>
      <w:r>
        <w:t>It will be worn with the Union facing the heart, or blue field to the inside, whether on the right or left of the vest.</w:t>
      </w:r>
    </w:p>
    <w:p w:rsidR="00A43378" w:rsidRDefault="00A43378" w:rsidP="00A43378">
      <w:pPr>
        <w:ind w:left="-360"/>
      </w:pPr>
    </w:p>
    <w:p w:rsidR="00A43378" w:rsidRDefault="00A43378" w:rsidP="00A43378">
      <w:pPr>
        <w:pStyle w:val="ListParagraph"/>
        <w:numPr>
          <w:ilvl w:val="0"/>
          <w:numId w:val="2"/>
        </w:numPr>
      </w:pPr>
      <w:r>
        <w:t>Texas Flag:</w:t>
      </w:r>
    </w:p>
    <w:p w:rsidR="00A43378" w:rsidRDefault="00A43378" w:rsidP="00A43378">
      <w:pPr>
        <w:pStyle w:val="ListParagraph"/>
        <w:numPr>
          <w:ilvl w:val="1"/>
          <w:numId w:val="2"/>
        </w:numPr>
        <w:ind w:left="450"/>
      </w:pPr>
      <w:r>
        <w:t>Will be worn on the front of the vest only.</w:t>
      </w:r>
    </w:p>
    <w:p w:rsidR="00A43378" w:rsidRDefault="00A43378" w:rsidP="00A43378">
      <w:pPr>
        <w:pStyle w:val="ListParagraph"/>
        <w:numPr>
          <w:ilvl w:val="1"/>
          <w:numId w:val="2"/>
        </w:numPr>
        <w:ind w:left="450"/>
      </w:pPr>
      <w:r>
        <w:t>Will not be higher than the US Flag.</w:t>
      </w:r>
    </w:p>
    <w:p w:rsidR="00A43378" w:rsidRDefault="00A43378" w:rsidP="00A43378">
      <w:pPr>
        <w:pStyle w:val="ListParagraph"/>
        <w:numPr>
          <w:ilvl w:val="1"/>
          <w:numId w:val="2"/>
        </w:numPr>
        <w:ind w:left="450"/>
      </w:pPr>
      <w:r>
        <w:t>Will not give the appearance of being higher than US Flag.</w:t>
      </w:r>
    </w:p>
    <w:p w:rsidR="00A43378" w:rsidRDefault="00A43378" w:rsidP="00A43378">
      <w:pPr>
        <w:pStyle w:val="ListParagraph"/>
        <w:numPr>
          <w:ilvl w:val="1"/>
          <w:numId w:val="2"/>
        </w:numPr>
        <w:ind w:left="450"/>
      </w:pPr>
      <w:r>
        <w:t>The blue field shall be to the inside of the vest as worn.</w:t>
      </w:r>
    </w:p>
    <w:p w:rsidR="00A43378" w:rsidRDefault="00A43378" w:rsidP="00A43378">
      <w:pPr>
        <w:ind w:left="450"/>
      </w:pPr>
    </w:p>
    <w:p w:rsidR="00A43378" w:rsidRDefault="00A43378" w:rsidP="00A43378">
      <w:pPr>
        <w:pStyle w:val="ListParagraph"/>
        <w:numPr>
          <w:ilvl w:val="0"/>
          <w:numId w:val="2"/>
        </w:numPr>
      </w:pPr>
      <w:r>
        <w:t>Texas outline patches:</w:t>
      </w:r>
    </w:p>
    <w:p w:rsidR="00A43378" w:rsidRDefault="00A43378" w:rsidP="00FC3A12">
      <w:pPr>
        <w:pStyle w:val="ListParagraph"/>
        <w:numPr>
          <w:ilvl w:val="1"/>
          <w:numId w:val="2"/>
        </w:numPr>
        <w:ind w:left="450"/>
      </w:pPr>
      <w:r>
        <w:t>Will be worn on the front of the vest only.</w:t>
      </w:r>
    </w:p>
    <w:p w:rsidR="00A43378" w:rsidRDefault="00A43378" w:rsidP="00FC3A12">
      <w:pPr>
        <w:pStyle w:val="ListParagraph"/>
        <w:numPr>
          <w:ilvl w:val="1"/>
          <w:numId w:val="2"/>
        </w:numPr>
        <w:ind w:left="450"/>
      </w:pPr>
      <w:r>
        <w:t>Whether the outline has Texas Flag representation or is another outline of Texas patch, it will be worn low on the front of the vest.</w:t>
      </w:r>
    </w:p>
    <w:p w:rsidR="00A43378" w:rsidRDefault="00A43378" w:rsidP="00FC3A12">
      <w:pPr>
        <w:pStyle w:val="ListParagraph"/>
        <w:numPr>
          <w:ilvl w:val="1"/>
          <w:numId w:val="2"/>
        </w:numPr>
        <w:ind w:left="450"/>
      </w:pPr>
      <w:r>
        <w:t>If the Texas outline patch has a representation of the Texas Flag the blue field will still face to the inside of the vest.</w:t>
      </w:r>
    </w:p>
    <w:p w:rsidR="00A43378" w:rsidRDefault="00A43378" w:rsidP="00FC3A12">
      <w:pPr>
        <w:ind w:left="450"/>
      </w:pPr>
    </w:p>
    <w:p w:rsidR="00A43378" w:rsidRDefault="00A43378" w:rsidP="00A43378">
      <w:pPr>
        <w:pStyle w:val="ListParagraph"/>
        <w:numPr>
          <w:ilvl w:val="0"/>
          <w:numId w:val="2"/>
        </w:numPr>
      </w:pPr>
      <w:r>
        <w:t>Virginia Battle Flag: aka the Confederate Flag.</w:t>
      </w:r>
    </w:p>
    <w:p w:rsidR="00FC3A12" w:rsidRDefault="00A43378" w:rsidP="00FC3A12">
      <w:pPr>
        <w:pStyle w:val="ListParagraph"/>
        <w:numPr>
          <w:ilvl w:val="1"/>
          <w:numId w:val="2"/>
        </w:numPr>
        <w:ind w:left="450"/>
      </w:pPr>
      <w:r>
        <w:t>The Virginia Battle Flag is approved with the following provisions:</w:t>
      </w:r>
    </w:p>
    <w:p w:rsidR="00FC3A12" w:rsidRDefault="00A43378" w:rsidP="005944AC">
      <w:pPr>
        <w:pStyle w:val="ListParagraph"/>
        <w:numPr>
          <w:ilvl w:val="0"/>
          <w:numId w:val="3"/>
        </w:numPr>
      </w:pPr>
      <w:r>
        <w:t>It must not be displayed on the back.</w:t>
      </w:r>
    </w:p>
    <w:p w:rsidR="00A43378" w:rsidRDefault="00A43378" w:rsidP="005944AC">
      <w:pPr>
        <w:pStyle w:val="ListParagraph"/>
        <w:numPr>
          <w:ilvl w:val="0"/>
          <w:numId w:val="3"/>
        </w:numPr>
      </w:pPr>
      <w:r>
        <w:t>It will be displayed low on the front of the vest only.</w:t>
      </w:r>
    </w:p>
    <w:p w:rsidR="00A43378" w:rsidRDefault="00A43378" w:rsidP="00A43378">
      <w:pPr>
        <w:ind w:left="-360"/>
      </w:pPr>
    </w:p>
    <w:p w:rsidR="00A43378" w:rsidRDefault="00A43378" w:rsidP="00A43378">
      <w:pPr>
        <w:pStyle w:val="ListParagraph"/>
        <w:numPr>
          <w:ilvl w:val="0"/>
          <w:numId w:val="2"/>
        </w:numPr>
      </w:pPr>
      <w:r>
        <w:t>Applicability:</w:t>
      </w:r>
    </w:p>
    <w:p w:rsidR="00A43378" w:rsidRDefault="00A43378" w:rsidP="00FC3A12">
      <w:pPr>
        <w:pStyle w:val="ListParagraph"/>
        <w:numPr>
          <w:ilvl w:val="1"/>
          <w:numId w:val="2"/>
        </w:numPr>
        <w:ind w:left="450"/>
      </w:pPr>
      <w:r>
        <w:t>This policy shall apply to all members of Texas (23) CVMA. Full Members, Auxiliary Members and Support Members.</w:t>
      </w:r>
    </w:p>
    <w:p w:rsidR="00A43378" w:rsidRDefault="00A43378" w:rsidP="00FC3A12">
      <w:pPr>
        <w:pStyle w:val="ListParagraph"/>
        <w:numPr>
          <w:ilvl w:val="1"/>
          <w:numId w:val="2"/>
        </w:numPr>
        <w:ind w:left="450"/>
      </w:pPr>
      <w:r>
        <w:t>The Chapters will retain the right to not allow the patches outlined herein.</w:t>
      </w:r>
    </w:p>
    <w:p w:rsidR="00A43378" w:rsidRDefault="00A43378" w:rsidP="00A43378">
      <w:pPr>
        <w:ind w:left="-360"/>
      </w:pPr>
    </w:p>
    <w:p w:rsidR="00A43378" w:rsidRDefault="00A43378" w:rsidP="00A43378">
      <w:pPr>
        <w:pStyle w:val="ListParagraph"/>
        <w:numPr>
          <w:ilvl w:val="0"/>
          <w:numId w:val="2"/>
        </w:numPr>
      </w:pPr>
      <w:r>
        <w:t>The intent of this policy is to provide formal guidance, clarification, consistency and safety across the State for wear of various flag style patches.</w:t>
      </w:r>
    </w:p>
    <w:p w:rsidR="00A43378" w:rsidRDefault="00A43378" w:rsidP="00A43378">
      <w:pPr>
        <w:ind w:left="-360"/>
      </w:pPr>
    </w:p>
    <w:p w:rsidR="00A43378" w:rsidRDefault="00A43378" w:rsidP="00A43378">
      <w:pPr>
        <w:pStyle w:val="ListParagraph"/>
        <w:numPr>
          <w:ilvl w:val="0"/>
          <w:numId w:val="2"/>
        </w:numPr>
      </w:pPr>
      <w:r>
        <w:t>The Texas State Representative may prohibit the wearing of the patches described in this policy if a safety issue is present in this State that would require such a prohibition.</w:t>
      </w:r>
    </w:p>
    <w:p w:rsidR="00A43378" w:rsidRDefault="00A43378" w:rsidP="00A43378">
      <w:pPr>
        <w:ind w:left="-360"/>
      </w:pPr>
    </w:p>
    <w:p w:rsidR="00A43378" w:rsidRDefault="00A43378" w:rsidP="00A43378">
      <w:pPr>
        <w:ind w:left="-360"/>
      </w:pPr>
    </w:p>
    <w:p w:rsidR="00A43378" w:rsidRDefault="00A43378" w:rsidP="00A43378">
      <w:pPr>
        <w:ind w:left="-360"/>
      </w:pPr>
    </w:p>
    <w:p w:rsidR="00A43378" w:rsidRDefault="00A43378" w:rsidP="00A43378">
      <w:pPr>
        <w:ind w:left="-360"/>
      </w:pPr>
    </w:p>
    <w:p w:rsidR="00A43378" w:rsidRDefault="00A43378" w:rsidP="00A43378">
      <w:pPr>
        <w:ind w:left="-360"/>
        <w:jc w:val="right"/>
      </w:pPr>
      <w:r>
        <w:t xml:space="preserve">                     Brad "</w:t>
      </w:r>
      <w:proofErr w:type="spellStart"/>
      <w:r>
        <w:t>Bergie</w:t>
      </w:r>
      <w:proofErr w:type="spellEnd"/>
      <w:r>
        <w:t>" Berglund</w:t>
      </w:r>
    </w:p>
    <w:p w:rsidR="00A43378" w:rsidRDefault="00A43378" w:rsidP="00A43378">
      <w:pPr>
        <w:ind w:left="-360"/>
        <w:jc w:val="right"/>
      </w:pPr>
      <w:r>
        <w:t xml:space="preserve">                     Texas State Representative</w:t>
      </w:r>
    </w:p>
    <w:p w:rsidR="00A43378" w:rsidRDefault="00A43378" w:rsidP="00A43378">
      <w:pPr>
        <w:ind w:left="-360"/>
        <w:jc w:val="right"/>
      </w:pPr>
      <w:r>
        <w:t xml:space="preserve">                     Combat Veterans Motorcycle Association</w:t>
      </w:r>
    </w:p>
    <w:p w:rsidR="00A43378" w:rsidRDefault="00A43378" w:rsidP="00A43378">
      <w:pPr>
        <w:ind w:left="-360"/>
        <w:jc w:val="right"/>
      </w:pPr>
      <w:r>
        <w:t xml:space="preserve">                     817-201-8158</w:t>
      </w:r>
    </w:p>
    <w:p w:rsidR="00A43378" w:rsidRDefault="00A43378" w:rsidP="00A43378">
      <w:pPr>
        <w:ind w:left="-360"/>
        <w:jc w:val="right"/>
      </w:pPr>
      <w:r>
        <w:t xml:space="preserve">                     bergie.cvma@yahoo.com</w:t>
      </w:r>
    </w:p>
    <w:p w:rsidR="00A43378" w:rsidRDefault="00A43378" w:rsidP="00A43378">
      <w:pPr>
        <w:ind w:left="-360"/>
        <w:jc w:val="right"/>
      </w:pPr>
      <w:r>
        <w:t xml:space="preserve">                     Original Signed</w:t>
      </w:r>
    </w:p>
    <w:p w:rsidR="00BD6017" w:rsidRDefault="009359D5" w:rsidP="00A43378">
      <w:pPr>
        <w:ind w:left="-360"/>
      </w:pPr>
    </w:p>
    <w:sectPr w:rsidR="00BD6017" w:rsidSect="00A43378">
      <w:pgSz w:w="12240" w:h="15840"/>
      <w:pgMar w:top="540" w:right="63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26CC"/>
    <w:multiLevelType w:val="hybridMultilevel"/>
    <w:tmpl w:val="032C043C"/>
    <w:lvl w:ilvl="0" w:tplc="0866A9F0">
      <w:start w:val="1"/>
      <w:numFmt w:val="decimal"/>
      <w:lvlText w:val="%1."/>
      <w:lvlJc w:val="left"/>
      <w:pPr>
        <w:ind w:left="0" w:hanging="360"/>
      </w:pPr>
      <w:rPr>
        <w:rFonts w:hint="default"/>
      </w:rPr>
    </w:lvl>
    <w:lvl w:ilvl="1" w:tplc="E230EBA6">
      <w:start w:val="1"/>
      <w:numFmt w:val="lowerLetter"/>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A4D27EB"/>
    <w:multiLevelType w:val="hybridMultilevel"/>
    <w:tmpl w:val="552A9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9784BD3"/>
    <w:multiLevelType w:val="hybridMultilevel"/>
    <w:tmpl w:val="89667CD6"/>
    <w:lvl w:ilvl="0" w:tplc="3358083E">
      <w:start w:val="1"/>
      <w:numFmt w:val="decimal"/>
      <w:lvlText w:val="%1."/>
      <w:lvlJc w:val="left"/>
      <w:pPr>
        <w:ind w:left="255" w:hanging="360"/>
      </w:pPr>
      <w:rPr>
        <w:rFonts w:hint="default"/>
      </w:rPr>
    </w:lvl>
    <w:lvl w:ilvl="1" w:tplc="04090019" w:tentative="1">
      <w:start w:val="1"/>
      <w:numFmt w:val="lowerLetter"/>
      <w:lvlText w:val="%2."/>
      <w:lvlJc w:val="left"/>
      <w:pPr>
        <w:ind w:left="975" w:hanging="360"/>
      </w:pPr>
    </w:lvl>
    <w:lvl w:ilvl="2" w:tplc="0409001B" w:tentative="1">
      <w:start w:val="1"/>
      <w:numFmt w:val="lowerRoman"/>
      <w:lvlText w:val="%3."/>
      <w:lvlJc w:val="right"/>
      <w:pPr>
        <w:ind w:left="1695" w:hanging="180"/>
      </w:pPr>
    </w:lvl>
    <w:lvl w:ilvl="3" w:tplc="0409000F" w:tentative="1">
      <w:start w:val="1"/>
      <w:numFmt w:val="decimal"/>
      <w:lvlText w:val="%4."/>
      <w:lvlJc w:val="left"/>
      <w:pPr>
        <w:ind w:left="2415" w:hanging="360"/>
      </w:pPr>
    </w:lvl>
    <w:lvl w:ilvl="4" w:tplc="04090019" w:tentative="1">
      <w:start w:val="1"/>
      <w:numFmt w:val="lowerLetter"/>
      <w:lvlText w:val="%5."/>
      <w:lvlJc w:val="left"/>
      <w:pPr>
        <w:ind w:left="3135" w:hanging="360"/>
      </w:pPr>
    </w:lvl>
    <w:lvl w:ilvl="5" w:tplc="0409001B" w:tentative="1">
      <w:start w:val="1"/>
      <w:numFmt w:val="lowerRoman"/>
      <w:lvlText w:val="%6."/>
      <w:lvlJc w:val="right"/>
      <w:pPr>
        <w:ind w:left="3855" w:hanging="180"/>
      </w:pPr>
    </w:lvl>
    <w:lvl w:ilvl="6" w:tplc="0409000F" w:tentative="1">
      <w:start w:val="1"/>
      <w:numFmt w:val="decimal"/>
      <w:lvlText w:val="%7."/>
      <w:lvlJc w:val="left"/>
      <w:pPr>
        <w:ind w:left="4575" w:hanging="360"/>
      </w:pPr>
    </w:lvl>
    <w:lvl w:ilvl="7" w:tplc="04090019" w:tentative="1">
      <w:start w:val="1"/>
      <w:numFmt w:val="lowerLetter"/>
      <w:lvlText w:val="%8."/>
      <w:lvlJc w:val="left"/>
      <w:pPr>
        <w:ind w:left="5295" w:hanging="360"/>
      </w:pPr>
    </w:lvl>
    <w:lvl w:ilvl="8" w:tplc="0409001B" w:tentative="1">
      <w:start w:val="1"/>
      <w:numFmt w:val="lowerRoman"/>
      <w:lvlText w:val="%9."/>
      <w:lvlJc w:val="right"/>
      <w:pPr>
        <w:ind w:left="601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78"/>
    <w:rsid w:val="000C0E84"/>
    <w:rsid w:val="001C2D48"/>
    <w:rsid w:val="002A7868"/>
    <w:rsid w:val="0064235B"/>
    <w:rsid w:val="00781B12"/>
    <w:rsid w:val="007E57C6"/>
    <w:rsid w:val="009359D5"/>
    <w:rsid w:val="00A43378"/>
    <w:rsid w:val="00AB5EF2"/>
    <w:rsid w:val="00B26EAD"/>
    <w:rsid w:val="00FC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78BD69-61FE-4E18-847B-7EF6AD76A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37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Ryder</dc:creator>
  <cp:keywords/>
  <dc:description/>
  <cp:lastModifiedBy>Diaz, Bethany Ms. CTR FORSCOM</cp:lastModifiedBy>
  <cp:revision>2</cp:revision>
  <dcterms:created xsi:type="dcterms:W3CDTF">2019-12-11T17:02:00Z</dcterms:created>
  <dcterms:modified xsi:type="dcterms:W3CDTF">2019-12-11T17:02:00Z</dcterms:modified>
</cp:coreProperties>
</file>